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F2D0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F2D0F" w:rsidRDefault="00C3716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0F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F2D0F" w:rsidRDefault="004A4B7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05.08.2013 N 662</w:t>
            </w:r>
            <w:r>
              <w:rPr>
                <w:sz w:val="48"/>
                <w:szCs w:val="48"/>
              </w:rPr>
              <w:br/>
              <w:t>(ред. от 24.03.2022)</w:t>
            </w:r>
            <w:r>
              <w:rPr>
                <w:sz w:val="48"/>
                <w:szCs w:val="48"/>
              </w:rPr>
              <w:br/>
              <w:t>"Об осуществлении мониторинга системы образования"</w:t>
            </w:r>
            <w:r>
              <w:rPr>
                <w:sz w:val="48"/>
                <w:szCs w:val="48"/>
              </w:rPr>
              <w:br/>
              <w:t>(вместе с "Правилами осуществления мониторинга системы образования")</w:t>
            </w:r>
          </w:p>
        </w:tc>
      </w:tr>
      <w:tr w:rsidR="001F2D0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F2D0F" w:rsidRDefault="004A4B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F2D0F" w:rsidRDefault="001F2D0F">
      <w:pPr>
        <w:pStyle w:val="ConsPlusNormal"/>
        <w:rPr>
          <w:rFonts w:ascii="Tahoma" w:hAnsi="Tahoma" w:cs="Tahoma"/>
          <w:sz w:val="28"/>
          <w:szCs w:val="28"/>
        </w:rPr>
        <w:sectPr w:rsidR="001F2D0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F2D0F" w:rsidRDefault="001F2D0F">
      <w:pPr>
        <w:pStyle w:val="ConsPlusNormal"/>
        <w:jc w:val="center"/>
        <w:outlineLvl w:val="0"/>
      </w:pPr>
    </w:p>
    <w:p w:rsidR="001F2D0F" w:rsidRDefault="004A4B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2D0F" w:rsidRDefault="001F2D0F">
      <w:pPr>
        <w:pStyle w:val="ConsPlusTitle"/>
        <w:jc w:val="center"/>
      </w:pPr>
    </w:p>
    <w:p w:rsidR="001F2D0F" w:rsidRDefault="004A4B73">
      <w:pPr>
        <w:pStyle w:val="ConsPlusTitle"/>
        <w:jc w:val="center"/>
      </w:pPr>
      <w:r>
        <w:t>ПОСТАНОВЛЕНИЕ</w:t>
      </w:r>
    </w:p>
    <w:p w:rsidR="001F2D0F" w:rsidRDefault="004A4B73">
      <w:pPr>
        <w:pStyle w:val="ConsPlusTitle"/>
        <w:jc w:val="center"/>
      </w:pPr>
      <w:r>
        <w:t>от 5 августа 2013 г. N 662</w:t>
      </w:r>
    </w:p>
    <w:p w:rsidR="001F2D0F" w:rsidRDefault="001F2D0F">
      <w:pPr>
        <w:pStyle w:val="ConsPlusTitle"/>
        <w:jc w:val="center"/>
      </w:pPr>
    </w:p>
    <w:p w:rsidR="001F2D0F" w:rsidRDefault="004A4B73">
      <w:pPr>
        <w:pStyle w:val="ConsPlusTitle"/>
        <w:jc w:val="center"/>
      </w:pPr>
      <w:r>
        <w:t>ОБ ОСУЩЕСТВЛЕНИИ МОНИТОРИНГА СИСТЕМЫ ОБРАЗОВАНИЯ</w:t>
      </w:r>
    </w:p>
    <w:p w:rsidR="001F2D0F" w:rsidRDefault="001F2D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2D0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9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25.05.2019 </w:t>
            </w:r>
            <w:hyperlink r:id="rId10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11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12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F2D0F" w:rsidRDefault="001F2D0F">
      <w:pPr>
        <w:pStyle w:val="ConsPlusNormal"/>
        <w:jc w:val="center"/>
      </w:pPr>
    </w:p>
    <w:p w:rsidR="001F2D0F" w:rsidRDefault="004A4B73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1F2D0F" w:rsidRDefault="00EB7925">
      <w:pPr>
        <w:pStyle w:val="ConsPlusNormal"/>
        <w:spacing w:before="240"/>
        <w:ind w:firstLine="540"/>
        <w:jc w:val="both"/>
      </w:pPr>
      <w:hyperlink w:anchor="Par32" w:tooltip="ПРАВИЛА ОСУЩЕСТВЛЕНИЯ МОНИТОРИНГА СИСТЕМЫ ОБРАЗОВАНИЯ" w:history="1">
        <w:r w:rsidR="004A4B73">
          <w:rPr>
            <w:color w:val="0000FF"/>
          </w:rPr>
          <w:t>Правила</w:t>
        </w:r>
      </w:hyperlink>
      <w:r w:rsidR="004A4B73">
        <w:t xml:space="preserve"> осуществления мониторинга системы образования;</w:t>
      </w:r>
    </w:p>
    <w:p w:rsidR="001F2D0F" w:rsidRDefault="00EB7925">
      <w:pPr>
        <w:pStyle w:val="ConsPlusNormal"/>
        <w:spacing w:before="240"/>
        <w:ind w:firstLine="540"/>
        <w:jc w:val="both"/>
      </w:pPr>
      <w:hyperlink w:anchor="Par101" w:tooltip="ПЕРЕЧЕНЬ" w:history="1">
        <w:r w:rsidR="004A4B73">
          <w:rPr>
            <w:color w:val="0000FF"/>
          </w:rPr>
          <w:t>перечень</w:t>
        </w:r>
      </w:hyperlink>
      <w:r w:rsidR="004A4B73">
        <w:t xml:space="preserve"> обязательной информации о системе образования, подлежащей мониторингу.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2013 г. и действует до 1 сентября 2028 г.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1F2D0F">
      <w:pPr>
        <w:pStyle w:val="ConsPlusNormal"/>
        <w:ind w:firstLine="540"/>
        <w:jc w:val="both"/>
      </w:pPr>
    </w:p>
    <w:p w:rsidR="001F2D0F" w:rsidRDefault="004A4B73">
      <w:pPr>
        <w:pStyle w:val="ConsPlusNormal"/>
        <w:jc w:val="right"/>
      </w:pPr>
      <w:r>
        <w:t>Председатель Правительства</w:t>
      </w:r>
    </w:p>
    <w:p w:rsidR="001F2D0F" w:rsidRDefault="004A4B73">
      <w:pPr>
        <w:pStyle w:val="ConsPlusNormal"/>
        <w:jc w:val="right"/>
      </w:pPr>
      <w:r>
        <w:t>Российской Федерации</w:t>
      </w:r>
    </w:p>
    <w:p w:rsidR="001F2D0F" w:rsidRDefault="004A4B73">
      <w:pPr>
        <w:pStyle w:val="ConsPlusNormal"/>
        <w:jc w:val="right"/>
      </w:pPr>
      <w:r>
        <w:t>Д.МЕДВЕДЕВ</w:t>
      </w:r>
    </w:p>
    <w:p w:rsidR="001F2D0F" w:rsidRDefault="001F2D0F">
      <w:pPr>
        <w:pStyle w:val="ConsPlusNormal"/>
        <w:jc w:val="right"/>
      </w:pPr>
    </w:p>
    <w:p w:rsidR="001F2D0F" w:rsidRDefault="001F2D0F">
      <w:pPr>
        <w:pStyle w:val="ConsPlusNormal"/>
        <w:jc w:val="right"/>
      </w:pPr>
    </w:p>
    <w:p w:rsidR="001F2D0F" w:rsidRDefault="001F2D0F">
      <w:pPr>
        <w:pStyle w:val="ConsPlusNormal"/>
        <w:jc w:val="right"/>
      </w:pPr>
    </w:p>
    <w:p w:rsidR="001F2D0F" w:rsidRDefault="001F2D0F">
      <w:pPr>
        <w:pStyle w:val="ConsPlusNormal"/>
        <w:jc w:val="right"/>
      </w:pPr>
    </w:p>
    <w:p w:rsidR="001F2D0F" w:rsidRDefault="001F2D0F">
      <w:pPr>
        <w:pStyle w:val="ConsPlusNormal"/>
        <w:jc w:val="right"/>
      </w:pPr>
    </w:p>
    <w:p w:rsidR="001F2D0F" w:rsidRDefault="004A4B73">
      <w:pPr>
        <w:pStyle w:val="ConsPlusNormal"/>
        <w:jc w:val="right"/>
        <w:outlineLvl w:val="0"/>
      </w:pPr>
      <w:r>
        <w:t>Утверждены</w:t>
      </w:r>
    </w:p>
    <w:p w:rsidR="001F2D0F" w:rsidRDefault="004A4B73">
      <w:pPr>
        <w:pStyle w:val="ConsPlusNormal"/>
        <w:jc w:val="right"/>
      </w:pPr>
      <w:r>
        <w:t>постановлением Правительства</w:t>
      </w:r>
    </w:p>
    <w:p w:rsidR="001F2D0F" w:rsidRDefault="004A4B73">
      <w:pPr>
        <w:pStyle w:val="ConsPlusNormal"/>
        <w:jc w:val="right"/>
      </w:pPr>
      <w:r>
        <w:t>Российской Федерации</w:t>
      </w:r>
    </w:p>
    <w:p w:rsidR="001F2D0F" w:rsidRDefault="004A4B73">
      <w:pPr>
        <w:pStyle w:val="ConsPlusNormal"/>
        <w:jc w:val="right"/>
      </w:pPr>
      <w:r>
        <w:t>от 5 августа 2013 г. N 662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</w:pPr>
      <w:bookmarkStart w:id="1" w:name="Par32"/>
      <w:bookmarkEnd w:id="1"/>
      <w:r>
        <w:t>ПРАВИЛА ОСУЩЕСТВЛЕНИЯ МОНИТОРИНГА СИСТЕМЫ ОБРАЗОВАНИЯ</w:t>
      </w:r>
    </w:p>
    <w:p w:rsidR="001F2D0F" w:rsidRDefault="001F2D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2D0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5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24.03.2022 </w:t>
            </w:r>
            <w:hyperlink r:id="rId16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F2D0F" w:rsidRDefault="001F2D0F">
      <w:pPr>
        <w:pStyle w:val="ConsPlusNormal"/>
        <w:jc w:val="center"/>
      </w:pPr>
    </w:p>
    <w:p w:rsidR="001F2D0F" w:rsidRDefault="004A4B73">
      <w:pPr>
        <w:pStyle w:val="ConsPlusNormal"/>
        <w:ind w:firstLine="540"/>
        <w:jc w:val="both"/>
      </w:pPr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bookmarkStart w:id="2" w:name="Par44"/>
      <w:bookmarkEnd w:id="2"/>
      <w:r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1F2D0F" w:rsidRDefault="004A4B73">
      <w:pPr>
        <w:pStyle w:val="ConsPlusNormal"/>
        <w:spacing w:before="240"/>
        <w:ind w:firstLine="540"/>
        <w:jc w:val="both"/>
      </w:pPr>
      <w:bookmarkStart w:id="3" w:name="Par45"/>
      <w:bookmarkEnd w:id="3"/>
      <w:r>
        <w:t xml:space="preserve"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anchor="Par101" w:tooltip="ПЕРЕЧЕНЬ" w:history="1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</w:t>
      </w:r>
      <w:r>
        <w:lastRenderedPageBreak/>
        <w:t xml:space="preserve">показателей мониторинга и методики их расчета в части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указанного перечня.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Показатели мониторинга и </w:t>
      </w:r>
      <w:hyperlink r:id="rId21" w:history="1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5. Сбор, обработку и анализ информации в отношении составляющих системы образования, предусмотренных </w:t>
      </w:r>
      <w:hyperlink r:id="rId24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5" w:history="1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Сбор и обработку при проведении мониторинга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lastRenderedPageBreak/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7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30" w:history="1">
        <w:r>
          <w:rPr>
            <w:color w:val="0000FF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lastRenderedPageBreak/>
        <w:t xml:space="preserve"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ar101" w:tooltip="ПЕРЕЧЕНЬ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ar44" w:tooltip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</w:t>
      </w:r>
      <w:hyperlink r:id="rId37" w:history="1">
        <w:r>
          <w:rPr>
            <w:color w:val="0000FF"/>
          </w:rPr>
          <w:t>процедурами, сроками</w:t>
        </w:r>
      </w:hyperlink>
      <w: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F2D0F" w:rsidRDefault="004A4B7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</w:t>
      </w:r>
      <w:r>
        <w:lastRenderedPageBreak/>
        <w:t>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 w:rsidR="001F2D0F" w:rsidRDefault="004A4B7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8(1). Результаты проведенного анализа информации, предусмотренной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</w:t>
      </w:r>
      <w:hyperlink r:id="rId41" w:history="1">
        <w:r>
          <w:rPr>
            <w:color w:val="0000FF"/>
          </w:rPr>
          <w:t>форме</w:t>
        </w:r>
      </w:hyperlink>
      <w:r>
        <w:t xml:space="preserve"> и в соответствии со </w:t>
      </w:r>
      <w:hyperlink r:id="rId42" w:history="1">
        <w:r>
          <w:rPr>
            <w:color w:val="0000FF"/>
          </w:rPr>
          <w:t>сроками</w:t>
        </w:r>
      </w:hyperlink>
      <w:r>
        <w:t>, установленными указанными органами совместно.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1F2D0F" w:rsidRDefault="004A4B73">
      <w:pPr>
        <w:pStyle w:val="ConsPlusNormal"/>
        <w:jc w:val="both"/>
      </w:pPr>
      <w:r>
        <w:t xml:space="preserve">(п. 8(1)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 w:rsidR="001F2D0F" w:rsidRDefault="004A4B73">
      <w:pPr>
        <w:pStyle w:val="ConsPlusNormal"/>
        <w:jc w:val="both"/>
      </w:pPr>
      <w:r>
        <w:lastRenderedPageBreak/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1F2D0F" w:rsidRDefault="004A4B73">
      <w:pPr>
        <w:pStyle w:val="ConsPlusNormal"/>
        <w:jc w:val="both"/>
      </w:pPr>
      <w:r>
        <w:t xml:space="preserve">(п. 10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1F2D0F">
      <w:pPr>
        <w:pStyle w:val="ConsPlusNormal"/>
        <w:ind w:firstLine="540"/>
        <w:jc w:val="both"/>
      </w:pPr>
    </w:p>
    <w:p w:rsidR="001F2D0F" w:rsidRDefault="001F2D0F">
      <w:pPr>
        <w:pStyle w:val="ConsPlusNormal"/>
        <w:ind w:firstLine="540"/>
        <w:jc w:val="both"/>
      </w:pPr>
    </w:p>
    <w:p w:rsidR="001F2D0F" w:rsidRDefault="001F2D0F">
      <w:pPr>
        <w:pStyle w:val="ConsPlusNormal"/>
        <w:ind w:firstLine="540"/>
        <w:jc w:val="both"/>
      </w:pPr>
    </w:p>
    <w:p w:rsidR="001F2D0F" w:rsidRDefault="001F2D0F">
      <w:pPr>
        <w:pStyle w:val="ConsPlusNormal"/>
        <w:ind w:firstLine="540"/>
        <w:jc w:val="both"/>
      </w:pPr>
    </w:p>
    <w:p w:rsidR="001F2D0F" w:rsidRDefault="001F2D0F">
      <w:pPr>
        <w:pStyle w:val="ConsPlusNormal"/>
        <w:ind w:firstLine="540"/>
        <w:jc w:val="both"/>
      </w:pPr>
    </w:p>
    <w:p w:rsidR="001F2D0F" w:rsidRDefault="004A4B73">
      <w:pPr>
        <w:pStyle w:val="ConsPlusNormal"/>
        <w:jc w:val="right"/>
        <w:outlineLvl w:val="0"/>
      </w:pPr>
      <w:r>
        <w:t>Утвержден</w:t>
      </w:r>
    </w:p>
    <w:p w:rsidR="001F2D0F" w:rsidRDefault="004A4B73">
      <w:pPr>
        <w:pStyle w:val="ConsPlusNormal"/>
        <w:jc w:val="right"/>
      </w:pPr>
      <w:r>
        <w:t>постановлением Правительства</w:t>
      </w:r>
    </w:p>
    <w:p w:rsidR="001F2D0F" w:rsidRDefault="004A4B73">
      <w:pPr>
        <w:pStyle w:val="ConsPlusNormal"/>
        <w:jc w:val="right"/>
      </w:pPr>
      <w:r>
        <w:t>Российской Федерации</w:t>
      </w:r>
    </w:p>
    <w:p w:rsidR="001F2D0F" w:rsidRDefault="004A4B73">
      <w:pPr>
        <w:pStyle w:val="ConsPlusNormal"/>
        <w:jc w:val="right"/>
      </w:pPr>
      <w:r>
        <w:t>от 5 августа 2013 г. N 662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</w:pPr>
      <w:bookmarkStart w:id="4" w:name="Par101"/>
      <w:bookmarkEnd w:id="4"/>
      <w:r>
        <w:t>ПЕРЕЧЕНЬ</w:t>
      </w:r>
    </w:p>
    <w:p w:rsidR="001F2D0F" w:rsidRDefault="004A4B73">
      <w:pPr>
        <w:pStyle w:val="ConsPlusTitle"/>
        <w:jc w:val="center"/>
      </w:pPr>
      <w:r>
        <w:t>ОБЯЗАТЕЛЬНОЙ ИНФОРМАЦИИ О СИСТЕМЕ ОБРАЗОВАНИЯ,</w:t>
      </w:r>
    </w:p>
    <w:p w:rsidR="001F2D0F" w:rsidRDefault="004A4B73">
      <w:pPr>
        <w:pStyle w:val="ConsPlusTitle"/>
        <w:jc w:val="center"/>
      </w:pPr>
      <w:r>
        <w:t>ПОДЛЕЖАЩЕЙ МОНИТОРИНГУ</w:t>
      </w:r>
    </w:p>
    <w:p w:rsidR="001F2D0F" w:rsidRDefault="001F2D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2D0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6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1F2D0F" w:rsidRDefault="004A4B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25.05.2019 </w:t>
            </w:r>
            <w:hyperlink r:id="rId4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48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49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0F" w:rsidRDefault="001F2D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  <w:outlineLvl w:val="1"/>
      </w:pPr>
      <w:r>
        <w:t>I. Общее образование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lastRenderedPageBreak/>
        <w:t>г) материально-техническое и информационное обеспечение дошкольных образовательных организаций;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</w:t>
      </w:r>
      <w:r>
        <w:lastRenderedPageBreak/>
        <w:t>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1F2D0F" w:rsidRDefault="001F2D0F">
      <w:pPr>
        <w:pStyle w:val="ConsPlusNormal"/>
        <w:ind w:firstLine="540"/>
        <w:jc w:val="both"/>
      </w:pPr>
    </w:p>
    <w:p w:rsidR="001F2D0F" w:rsidRDefault="004A4B73">
      <w:pPr>
        <w:pStyle w:val="ConsPlusTitle"/>
        <w:jc w:val="center"/>
        <w:outlineLvl w:val="1"/>
      </w:pPr>
      <w:r>
        <w:t>II. Профессиональное образование</w:t>
      </w:r>
    </w:p>
    <w:p w:rsidR="001F2D0F" w:rsidRDefault="001F2D0F">
      <w:pPr>
        <w:pStyle w:val="ConsPlusNormal"/>
        <w:ind w:firstLine="540"/>
        <w:jc w:val="both"/>
      </w:pPr>
    </w:p>
    <w:p w:rsidR="001F2D0F" w:rsidRDefault="004A4B73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</w:t>
      </w:r>
      <w:r>
        <w:lastRenderedPageBreak/>
        <w:t>среднего профессионального образования.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4. Сведения о развитии высшего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  <w:outlineLvl w:val="1"/>
      </w:pPr>
      <w:r>
        <w:t>III. Дополнительное образование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Normal"/>
        <w:ind w:firstLine="540"/>
        <w:jc w:val="both"/>
      </w:pPr>
      <w:r>
        <w:t>5. Сведения о развитии дополнительного образования детей и взрослых: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lastRenderedPageBreak/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з) создание безопасных условий при организации образовательного процесса в организациях, </w:t>
      </w:r>
      <w:r>
        <w:lastRenderedPageBreak/>
        <w:t>осуществляющих образовательную деятельность в части реализации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образовательные технологии, используемые при реализации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профессионально-общественная аккредитация дополнительных профессиональных программ;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1F2D0F" w:rsidRDefault="004A4B73">
      <w:pPr>
        <w:pStyle w:val="ConsPlusNormal"/>
        <w:jc w:val="both"/>
      </w:pPr>
      <w:r>
        <w:t xml:space="preserve">(п. 6(1)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12.03.2020 N 264)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  <w:outlineLvl w:val="1"/>
      </w:pPr>
      <w:r>
        <w:t>IV. Профессиональное обучение</w:t>
      </w:r>
    </w:p>
    <w:p w:rsidR="001F2D0F" w:rsidRDefault="001F2D0F">
      <w:pPr>
        <w:pStyle w:val="ConsPlusNormal"/>
        <w:ind w:firstLine="540"/>
        <w:jc w:val="both"/>
      </w:pPr>
    </w:p>
    <w:p w:rsidR="001F2D0F" w:rsidRDefault="004A4B73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 xml:space="preserve">з) финансово-экономическая деятельность организаций, осуществляющих образовательную </w:t>
      </w:r>
      <w:r>
        <w:lastRenderedPageBreak/>
        <w:t>деятельность в части обеспечения реализации основных программ профессионального обучения;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Title"/>
        <w:jc w:val="center"/>
        <w:outlineLvl w:val="1"/>
      </w:pPr>
      <w:r>
        <w:t>V. Дополнительная информация о системе образования</w:t>
      </w:r>
    </w:p>
    <w:p w:rsidR="001F2D0F" w:rsidRDefault="001F2D0F">
      <w:pPr>
        <w:pStyle w:val="ConsPlusNormal"/>
        <w:jc w:val="center"/>
      </w:pPr>
    </w:p>
    <w:p w:rsidR="001F2D0F" w:rsidRDefault="004A4B73">
      <w:pPr>
        <w:pStyle w:val="ConsPlusNormal"/>
        <w:ind w:firstLine="540"/>
        <w:jc w:val="both"/>
      </w:pPr>
      <w:r>
        <w:t>8. Сведения об интеграции образования и науки, а также образования и сферы труда: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интеграция образования и науки;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9. Сведения об интеграции российского образования с мировым образовательным пространством: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численность иностранных обучающихся по основным и дополнительным образовательным программам;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численность иностранных педагогических и научных работников;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1F2D0F" w:rsidRDefault="004A4B73">
      <w:pPr>
        <w:pStyle w:val="ConsPlusNormal"/>
        <w:jc w:val="both"/>
      </w:pPr>
      <w:r>
        <w:t xml:space="preserve">(п. 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292)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оценка деятельности системы образования гражданами;</w:t>
      </w:r>
    </w:p>
    <w:p w:rsidR="001F2D0F" w:rsidRDefault="004A4B73">
      <w:pPr>
        <w:pStyle w:val="ConsPlusNormal"/>
        <w:spacing w:before="240"/>
        <w:ind w:firstLine="540"/>
        <w:jc w:val="both"/>
      </w:pPr>
      <w:bookmarkStart w:id="5" w:name="Par211"/>
      <w:bookmarkEnd w:id="5"/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1F2D0F" w:rsidRDefault="004A4B73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развитие региональных систем оценки качества образования;</w:t>
      </w:r>
    </w:p>
    <w:p w:rsidR="001F2D0F" w:rsidRDefault="004A4B73">
      <w:pPr>
        <w:pStyle w:val="ConsPlusNormal"/>
        <w:spacing w:before="240"/>
        <w:ind w:firstLine="540"/>
        <w:jc w:val="both"/>
      </w:pPr>
      <w:bookmarkStart w:id="6" w:name="Par215"/>
      <w:bookmarkEnd w:id="6"/>
      <w:r>
        <w:t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1F2D0F" w:rsidRDefault="004A4B73">
      <w:pPr>
        <w:pStyle w:val="ConsPlusNormal"/>
        <w:jc w:val="both"/>
      </w:pPr>
      <w:r>
        <w:t xml:space="preserve">(пп. "д"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1F2D0F" w:rsidRDefault="004A4B73">
      <w:pPr>
        <w:pStyle w:val="ConsPlusNormal"/>
        <w:jc w:val="both"/>
      </w:pPr>
      <w:r>
        <w:t xml:space="preserve">(пп. "е"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bookmarkStart w:id="7" w:name="Par219"/>
      <w:bookmarkEnd w:id="7"/>
      <w:r>
        <w:lastRenderedPageBreak/>
        <w:t>ж) выполнение аккредитационных показателей по основным образовательным программам высшего образования.</w:t>
      </w:r>
    </w:p>
    <w:p w:rsidR="001F2D0F" w:rsidRDefault="004A4B73">
      <w:pPr>
        <w:pStyle w:val="ConsPlusNormal"/>
        <w:jc w:val="both"/>
      </w:pPr>
      <w:r>
        <w:t xml:space="preserve">(пп. "ж"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в) образование и занятость молодежи;</w:t>
      </w:r>
    </w:p>
    <w:p w:rsidR="001F2D0F" w:rsidRDefault="004A4B73">
      <w:pPr>
        <w:pStyle w:val="ConsPlusNormal"/>
        <w:spacing w:before="240"/>
        <w:ind w:firstLine="54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1F2D0F" w:rsidRDefault="001F2D0F">
      <w:pPr>
        <w:pStyle w:val="ConsPlusNormal"/>
        <w:ind w:firstLine="540"/>
        <w:jc w:val="both"/>
      </w:pPr>
    </w:p>
    <w:p w:rsidR="001F2D0F" w:rsidRDefault="001F2D0F">
      <w:pPr>
        <w:pStyle w:val="ConsPlusNormal"/>
        <w:ind w:firstLine="540"/>
        <w:jc w:val="both"/>
      </w:pPr>
    </w:p>
    <w:p w:rsidR="004A4B73" w:rsidRDefault="004A4B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4B73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25" w:rsidRDefault="00EB7925">
      <w:pPr>
        <w:spacing w:after="0" w:line="240" w:lineRule="auto"/>
      </w:pPr>
      <w:r>
        <w:separator/>
      </w:r>
    </w:p>
  </w:endnote>
  <w:endnote w:type="continuationSeparator" w:id="0">
    <w:p w:rsidR="00EB7925" w:rsidRDefault="00EB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F" w:rsidRDefault="001F2D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F2D0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2D0F" w:rsidRDefault="004A4B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2D0F" w:rsidRDefault="00EB792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4A4B7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2D0F" w:rsidRDefault="004A4B7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105B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105B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F2D0F" w:rsidRDefault="001F2D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25" w:rsidRDefault="00EB7925">
      <w:pPr>
        <w:spacing w:after="0" w:line="240" w:lineRule="auto"/>
      </w:pPr>
      <w:r>
        <w:separator/>
      </w:r>
    </w:p>
  </w:footnote>
  <w:footnote w:type="continuationSeparator" w:id="0">
    <w:p w:rsidR="00EB7925" w:rsidRDefault="00EB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F2D0F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2D0F" w:rsidRDefault="004A4B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мониторинга системы образовани...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2D0F" w:rsidRDefault="004A4B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1F2D0F" w:rsidRDefault="001F2D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2D0F" w:rsidRDefault="004A4B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D6"/>
    <w:rsid w:val="001F2D0F"/>
    <w:rsid w:val="004A4B73"/>
    <w:rsid w:val="00660DD6"/>
    <w:rsid w:val="009105B8"/>
    <w:rsid w:val="00C37164"/>
    <w:rsid w:val="00E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C64A44-2CFB-47A2-9F7F-5E5B031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39&amp;date=31.08.2023&amp;dst=101322&amp;field=134" TargetMode="External"/><Relationship Id="rId18" Type="http://schemas.openxmlformats.org/officeDocument/2006/relationships/hyperlink" Target="https://login.consultant.ru/link/?req=doc&amp;base=LAW&amp;n=412663&amp;date=31.08.2023&amp;dst=100013&amp;field=134" TargetMode="External"/><Relationship Id="rId26" Type="http://schemas.openxmlformats.org/officeDocument/2006/relationships/hyperlink" Target="https://login.consultant.ru/link/?req=doc&amp;base=LAW&amp;n=454139&amp;date=31.08.2023" TargetMode="External"/><Relationship Id="rId39" Type="http://schemas.openxmlformats.org/officeDocument/2006/relationships/hyperlink" Target="https://login.consultant.ru/link/?req=doc&amp;base=LAW&amp;n=325696&amp;date=31.08.2023&amp;dst=100023&amp;field=134" TargetMode="External"/><Relationship Id="rId21" Type="http://schemas.openxmlformats.org/officeDocument/2006/relationships/hyperlink" Target="https://login.consultant.ru/link/?req=doc&amp;base=LAW&amp;n=430569&amp;date=31.08.2023&amp;dst=100087&amp;field=134" TargetMode="External"/><Relationship Id="rId34" Type="http://schemas.openxmlformats.org/officeDocument/2006/relationships/hyperlink" Target="https://login.consultant.ru/link/?req=doc&amp;base=LAW&amp;n=412663&amp;date=31.08.2023&amp;dst=100022&amp;field=134" TargetMode="External"/><Relationship Id="rId42" Type="http://schemas.openxmlformats.org/officeDocument/2006/relationships/hyperlink" Target="https://login.consultant.ru/link/?req=doc&amp;base=LAW&amp;n=448483&amp;date=31.08.2023&amp;dst=100041&amp;field=134" TargetMode="External"/><Relationship Id="rId47" Type="http://schemas.openxmlformats.org/officeDocument/2006/relationships/hyperlink" Target="https://login.consultant.ru/link/?req=doc&amp;base=LAW&amp;n=325696&amp;date=31.08.2023&amp;dst=100030&amp;field=134" TargetMode="External"/><Relationship Id="rId50" Type="http://schemas.openxmlformats.org/officeDocument/2006/relationships/hyperlink" Target="https://login.consultant.ru/link/?req=doc&amp;base=LAW&amp;n=347581&amp;date=31.08.2023&amp;dst=100009&amp;field=134" TargetMode="External"/><Relationship Id="rId55" Type="http://schemas.openxmlformats.org/officeDocument/2006/relationships/hyperlink" Target="https://login.consultant.ru/link/?req=doc&amp;base=LAW&amp;n=412663&amp;date=31.08.2023&amp;dst=10003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12663&amp;date=31.08.2023&amp;dst=100005&amp;field=134" TargetMode="External"/><Relationship Id="rId17" Type="http://schemas.openxmlformats.org/officeDocument/2006/relationships/hyperlink" Target="https://login.consultant.ru/link/?req=doc&amp;base=LAW&amp;n=412663&amp;date=31.08.2023&amp;dst=100012&amp;field=134" TargetMode="External"/><Relationship Id="rId25" Type="http://schemas.openxmlformats.org/officeDocument/2006/relationships/hyperlink" Target="https://login.consultant.ru/link/?req=doc&amp;base=LAW&amp;n=454139&amp;date=31.08.2023&amp;dst=101060&amp;field=134" TargetMode="External"/><Relationship Id="rId33" Type="http://schemas.openxmlformats.org/officeDocument/2006/relationships/hyperlink" Target="https://login.consultant.ru/link/?req=doc&amp;base=LAW&amp;n=325696&amp;date=31.08.2023&amp;dst=100014&amp;field=134" TargetMode="External"/><Relationship Id="rId38" Type="http://schemas.openxmlformats.org/officeDocument/2006/relationships/hyperlink" Target="https://login.consultant.ru/link/?req=doc&amp;base=LAW&amp;n=412663&amp;date=31.08.2023&amp;dst=100025&amp;field=134" TargetMode="External"/><Relationship Id="rId46" Type="http://schemas.openxmlformats.org/officeDocument/2006/relationships/hyperlink" Target="https://login.consultant.ru/link/?req=doc&amp;base=LAW&amp;n=399002&amp;date=31.08.2023&amp;dst=100011&amp;field=13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663&amp;date=31.08.2023&amp;dst=100011&amp;field=134" TargetMode="External"/><Relationship Id="rId20" Type="http://schemas.openxmlformats.org/officeDocument/2006/relationships/hyperlink" Target="https://login.consultant.ru/link/?req=doc&amp;base=LAW&amp;n=412663&amp;date=31.08.2023&amp;dst=100016&amp;field=134" TargetMode="External"/><Relationship Id="rId29" Type="http://schemas.openxmlformats.org/officeDocument/2006/relationships/hyperlink" Target="https://login.consultant.ru/link/?req=doc&amp;base=LAW&amp;n=412663&amp;date=31.08.2023&amp;dst=100019&amp;field=134" TargetMode="External"/><Relationship Id="rId41" Type="http://schemas.openxmlformats.org/officeDocument/2006/relationships/hyperlink" Target="https://login.consultant.ru/link/?req=doc&amp;base=LAW&amp;n=448483&amp;date=31.08.2023&amp;dst=100520&amp;field=134" TargetMode="External"/><Relationship Id="rId54" Type="http://schemas.openxmlformats.org/officeDocument/2006/relationships/hyperlink" Target="https://login.consultant.ru/link/?req=doc&amp;base=LAW&amp;n=412663&amp;date=31.08.2023&amp;dst=10003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47581&amp;date=31.08.2023&amp;dst=100005&amp;field=134" TargetMode="External"/><Relationship Id="rId24" Type="http://schemas.openxmlformats.org/officeDocument/2006/relationships/hyperlink" Target="https://login.consultant.ru/link/?req=doc&amp;base=LAW&amp;n=454139&amp;date=31.08.2023&amp;dst=100176&amp;field=134" TargetMode="External"/><Relationship Id="rId32" Type="http://schemas.openxmlformats.org/officeDocument/2006/relationships/hyperlink" Target="https://login.consultant.ru/link/?req=doc&amp;base=LAW&amp;n=412663&amp;date=31.08.2023&amp;dst=100021&amp;field=134" TargetMode="External"/><Relationship Id="rId37" Type="http://schemas.openxmlformats.org/officeDocument/2006/relationships/hyperlink" Target="https://login.consultant.ru/link/?req=doc&amp;base=LAW&amp;n=448483&amp;date=31.08.2023&amp;dst=100019&amp;field=134" TargetMode="External"/><Relationship Id="rId40" Type="http://schemas.openxmlformats.org/officeDocument/2006/relationships/hyperlink" Target="https://login.consultant.ru/link/?req=doc&amp;base=LAW&amp;n=412663&amp;date=31.08.2023&amp;dst=100027&amp;field=134" TargetMode="External"/><Relationship Id="rId45" Type="http://schemas.openxmlformats.org/officeDocument/2006/relationships/hyperlink" Target="https://login.consultant.ru/link/?req=doc&amp;base=LAW&amp;n=325696&amp;date=31.08.2023&amp;dst=100027&amp;field=134" TargetMode="External"/><Relationship Id="rId53" Type="http://schemas.openxmlformats.org/officeDocument/2006/relationships/hyperlink" Target="https://login.consultant.ru/link/?req=doc&amp;base=LAW&amp;n=412663&amp;date=31.08.2023&amp;dst=100034&amp;field=134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5696&amp;date=31.08.2023&amp;dst=100009&amp;field=134" TargetMode="External"/><Relationship Id="rId23" Type="http://schemas.openxmlformats.org/officeDocument/2006/relationships/hyperlink" Target="https://login.consultant.ru/link/?req=doc&amp;base=LAW&amp;n=325696&amp;date=31.08.2023&amp;dst=100010&amp;field=134" TargetMode="External"/><Relationship Id="rId28" Type="http://schemas.openxmlformats.org/officeDocument/2006/relationships/hyperlink" Target="https://login.consultant.ru/link/?req=doc&amp;base=LAW&amp;n=412663&amp;date=31.08.2023&amp;dst=100017&amp;field=134" TargetMode="External"/><Relationship Id="rId36" Type="http://schemas.openxmlformats.org/officeDocument/2006/relationships/hyperlink" Target="https://login.consultant.ru/link/?req=doc&amp;base=LAW&amp;n=412663&amp;date=31.08.2023&amp;dst=100024&amp;field=134" TargetMode="External"/><Relationship Id="rId49" Type="http://schemas.openxmlformats.org/officeDocument/2006/relationships/hyperlink" Target="https://login.consultant.ru/link/?req=doc&amp;base=LAW&amp;n=412663&amp;date=31.08.2023&amp;dst=100034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25696&amp;date=31.08.2023&amp;dst=100005&amp;field=134" TargetMode="External"/><Relationship Id="rId19" Type="http://schemas.openxmlformats.org/officeDocument/2006/relationships/hyperlink" Target="https://login.consultant.ru/link/?req=doc&amp;base=LAW&amp;n=412663&amp;date=31.08.2023&amp;dst=100015&amp;field=134" TargetMode="External"/><Relationship Id="rId31" Type="http://schemas.openxmlformats.org/officeDocument/2006/relationships/hyperlink" Target="https://login.consultant.ru/link/?req=doc&amp;base=LAW&amp;n=412663&amp;date=31.08.2023&amp;dst=100020&amp;field=134" TargetMode="External"/><Relationship Id="rId44" Type="http://schemas.openxmlformats.org/officeDocument/2006/relationships/hyperlink" Target="https://login.consultant.ru/link/?req=doc&amp;base=LAW&amp;n=325696&amp;date=31.08.2023&amp;dst=100025&amp;field=134" TargetMode="External"/><Relationship Id="rId52" Type="http://schemas.openxmlformats.org/officeDocument/2006/relationships/hyperlink" Target="https://login.consultant.ru/link/?req=doc&amp;base=LAW&amp;n=325696&amp;date=31.08.2023&amp;dst=10003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002&amp;date=31.08.2023&amp;dst=100011&amp;field=134" TargetMode="External"/><Relationship Id="rId14" Type="http://schemas.openxmlformats.org/officeDocument/2006/relationships/hyperlink" Target="https://login.consultant.ru/link/?req=doc&amp;base=LAW&amp;n=412663&amp;date=31.08.2023&amp;dst=100010&amp;field=134" TargetMode="External"/><Relationship Id="rId22" Type="http://schemas.openxmlformats.org/officeDocument/2006/relationships/hyperlink" Target="https://login.consultant.ru/link/?req=doc&amp;base=LAW&amp;n=412663&amp;date=31.08.2023&amp;dst=100016&amp;field=134" TargetMode="External"/><Relationship Id="rId27" Type="http://schemas.openxmlformats.org/officeDocument/2006/relationships/hyperlink" Target="https://login.consultant.ru/link/?req=doc&amp;base=LAW&amp;n=454139&amp;date=31.08.2023&amp;dst=563&amp;field=134" TargetMode="External"/><Relationship Id="rId30" Type="http://schemas.openxmlformats.org/officeDocument/2006/relationships/hyperlink" Target="https://login.consultant.ru/link/?req=doc&amp;base=LAW&amp;n=454139&amp;date=31.08.2023&amp;dst=574&amp;field=134" TargetMode="External"/><Relationship Id="rId35" Type="http://schemas.openxmlformats.org/officeDocument/2006/relationships/hyperlink" Target="https://login.consultant.ru/link/?req=doc&amp;base=LAW&amp;n=325696&amp;date=31.08.2023&amp;dst=100022&amp;field=134" TargetMode="External"/><Relationship Id="rId43" Type="http://schemas.openxmlformats.org/officeDocument/2006/relationships/hyperlink" Target="https://login.consultant.ru/link/?req=doc&amp;base=LAW&amp;n=412663&amp;date=31.08.2023&amp;dst=100028&amp;field=134" TargetMode="External"/><Relationship Id="rId48" Type="http://schemas.openxmlformats.org/officeDocument/2006/relationships/hyperlink" Target="https://login.consultant.ru/link/?req=doc&amp;base=LAW&amp;n=347581&amp;date=31.08.2023&amp;dst=100005&amp;fie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9002&amp;date=31.08.2023&amp;dst=100011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6514</Words>
  <Characters>37135</Characters>
  <Application>Microsoft Office Word</Application>
  <DocSecurity>2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05.08.2013 N 662(ред. от 24.03.2022)"Об осуществлении мониторинга системы образования"(вместе с "Правилами осуществления мониторинга системы образования")</vt:lpstr>
    </vt:vector>
  </TitlesOfParts>
  <Company>КонсультантПлюс Версия 4022.00.55</Company>
  <LinksUpToDate>false</LinksUpToDate>
  <CharactersWithSpaces>43562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05.08.2013 N 662(ред. от 24.03.2022)"Об осуществлении мониторинга системы образования"(вместе с "Правилами осуществления мониторинга системы образования")</dc:title>
  <dc:creator>Пользователь Windows</dc:creator>
  <cp:lastModifiedBy>user</cp:lastModifiedBy>
  <cp:revision>2</cp:revision>
  <dcterms:created xsi:type="dcterms:W3CDTF">2023-10-02T09:10:00Z</dcterms:created>
  <dcterms:modified xsi:type="dcterms:W3CDTF">2023-10-02T09:10:00Z</dcterms:modified>
</cp:coreProperties>
</file>